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2B" w:rsidRPr="008B1835" w:rsidRDefault="008B183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Pr="008B1835">
        <w:rPr>
          <w:sz w:val="36"/>
          <w:szCs w:val="36"/>
        </w:rPr>
        <w:t>Схема железных дорог Израиля</w:t>
      </w:r>
    </w:p>
    <w:p w:rsidR="008B1835" w:rsidRDefault="008A04CF">
      <w:r>
        <w:rPr>
          <w:noProof/>
          <w:lang w:eastAsia="ru-RU"/>
        </w:rPr>
        <w:drawing>
          <wp:inline distT="0" distB="0" distL="0" distR="0">
            <wp:extent cx="5200650" cy="8429625"/>
            <wp:effectExtent l="0" t="0" r="0" b="9525"/>
            <wp:docPr id="2" name="Рисунок 2" descr="C:\Users\Leo\Desktop\Мои сайты\more-zhizni\images\rake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Desktop\Мои сайты\more-zhizni\images\rakev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AC"/>
    <w:rsid w:val="0039282B"/>
    <w:rsid w:val="008A04CF"/>
    <w:rsid w:val="008B1835"/>
    <w:rsid w:val="00D5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2015-12-25T14:25:00Z</dcterms:created>
  <dcterms:modified xsi:type="dcterms:W3CDTF">2021-07-18T17:18:00Z</dcterms:modified>
</cp:coreProperties>
</file>